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269" w:rsidRDefault="00D90269" w:rsidP="00D902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269">
        <w:rPr>
          <w:rFonts w:ascii="Times New Roman" w:hAnsi="Times New Roman" w:cs="Times New Roman"/>
          <w:b/>
          <w:sz w:val="32"/>
          <w:szCs w:val="32"/>
        </w:rPr>
        <w:t>Utah NNSR Certification for the 2015 Ozone National Ambient Air Quality Standard</w:t>
      </w:r>
    </w:p>
    <w:p w:rsidR="00D90269" w:rsidRPr="00D90269" w:rsidRDefault="00D90269" w:rsidP="00D902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97C" w:rsidRDefault="00A9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Utah Division of Air Quality (UDAQ) is providing the following </w:t>
      </w:r>
      <w:r w:rsidR="00D90269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to certify that </w:t>
      </w:r>
      <w:r w:rsidR="0065664E">
        <w:rPr>
          <w:rFonts w:ascii="Times New Roman" w:hAnsi="Times New Roman" w:cs="Times New Roman"/>
          <w:sz w:val="24"/>
          <w:szCs w:val="24"/>
        </w:rPr>
        <w:t>Utah’s</w:t>
      </w:r>
      <w:r>
        <w:rPr>
          <w:rFonts w:ascii="Times New Roman" w:hAnsi="Times New Roman" w:cs="Times New Roman"/>
          <w:sz w:val="24"/>
          <w:szCs w:val="24"/>
        </w:rPr>
        <w:t xml:space="preserve"> current federally approved nonattainment new source review program meets the </w:t>
      </w:r>
      <w:r w:rsidR="00D4297C">
        <w:rPr>
          <w:rFonts w:ascii="Times New Roman" w:hAnsi="Times New Roman" w:cs="Times New Roman"/>
          <w:sz w:val="24"/>
          <w:szCs w:val="24"/>
        </w:rPr>
        <w:t xml:space="preserve">2015 Ozone National Ambient Air Quality Standard </w:t>
      </w:r>
      <w:r>
        <w:rPr>
          <w:rFonts w:ascii="Times New Roman" w:hAnsi="Times New Roman" w:cs="Times New Roman"/>
          <w:sz w:val="24"/>
          <w:szCs w:val="24"/>
        </w:rPr>
        <w:t>requirement</w:t>
      </w:r>
      <w:r w:rsidR="00D4297C">
        <w:rPr>
          <w:rFonts w:ascii="Times New Roman" w:hAnsi="Times New Roman" w:cs="Times New Roman"/>
          <w:sz w:val="24"/>
          <w:szCs w:val="24"/>
        </w:rPr>
        <w:t>s as adopted in 40 CFR 51.1314</w:t>
      </w:r>
      <w:r w:rsidR="00D4297C">
        <w:t>.</w:t>
      </w:r>
      <w:r w:rsidR="00350F09">
        <w:t xml:space="preserve"> </w:t>
      </w:r>
      <w:r w:rsidR="00D90269">
        <w:rPr>
          <w:rFonts w:ascii="Times New Roman" w:hAnsi="Times New Roman" w:cs="Times New Roman"/>
          <w:sz w:val="24"/>
          <w:szCs w:val="24"/>
        </w:rPr>
        <w:t xml:space="preserve">Specifically, UDAQ is certifying </w:t>
      </w:r>
      <w:r w:rsidR="00AF2FDF">
        <w:rPr>
          <w:rFonts w:ascii="Times New Roman" w:hAnsi="Times New Roman" w:cs="Times New Roman"/>
          <w:sz w:val="24"/>
          <w:szCs w:val="24"/>
        </w:rPr>
        <w:t xml:space="preserve">that the </w:t>
      </w:r>
      <w:r w:rsidR="00D90269">
        <w:rPr>
          <w:rFonts w:ascii="Times New Roman" w:hAnsi="Times New Roman" w:cs="Times New Roman"/>
          <w:sz w:val="24"/>
          <w:szCs w:val="24"/>
        </w:rPr>
        <w:t>requirements in 40 CFR 51.</w:t>
      </w:r>
      <w:r w:rsidR="00D4297C">
        <w:rPr>
          <w:rFonts w:ascii="Times New Roman" w:hAnsi="Times New Roman" w:cs="Times New Roman"/>
          <w:sz w:val="24"/>
          <w:szCs w:val="24"/>
        </w:rPr>
        <w:t>165</w:t>
      </w:r>
      <w:r w:rsidR="00D90269">
        <w:rPr>
          <w:rFonts w:ascii="Times New Roman" w:hAnsi="Times New Roman" w:cs="Times New Roman"/>
          <w:sz w:val="24"/>
          <w:szCs w:val="24"/>
        </w:rPr>
        <w:t xml:space="preserve"> and Sections 182(a)(2)(c) and 182 (a)(4) of the Clean Air Act</w:t>
      </w:r>
      <w:r w:rsidR="00AF2FDF">
        <w:rPr>
          <w:rFonts w:ascii="Times New Roman" w:hAnsi="Times New Roman" w:cs="Times New Roman"/>
          <w:sz w:val="24"/>
          <w:szCs w:val="24"/>
        </w:rPr>
        <w:t xml:space="preserve"> have been met</w:t>
      </w:r>
      <w:r w:rsidR="00D90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E02" w:rsidRDefault="00D9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Utah rule </w:t>
      </w:r>
      <w:r w:rsidRPr="00D90269">
        <w:rPr>
          <w:rFonts w:ascii="Times New Roman" w:hAnsi="Times New Roman" w:cs="Times New Roman"/>
          <w:i/>
          <w:sz w:val="24"/>
          <w:szCs w:val="24"/>
        </w:rPr>
        <w:t>R307-401. Permit: New and Modified Sources</w:t>
      </w:r>
      <w:r>
        <w:rPr>
          <w:rFonts w:ascii="Times New Roman" w:hAnsi="Times New Roman" w:cs="Times New Roman"/>
          <w:sz w:val="24"/>
          <w:szCs w:val="24"/>
        </w:rPr>
        <w:t xml:space="preserve"> is the rule which meets the permitting requirements of 182(a)(</w:t>
      </w:r>
      <w:r w:rsidR="006B2D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2DB9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and Utah rule </w:t>
      </w:r>
      <w:r w:rsidRPr="00D90269">
        <w:rPr>
          <w:rFonts w:ascii="Times New Roman" w:hAnsi="Times New Roman" w:cs="Times New Roman"/>
          <w:i/>
          <w:sz w:val="24"/>
          <w:szCs w:val="24"/>
        </w:rPr>
        <w:t>R307-403. Permit: New and Modified Sources in Nonattainment Areas and Maintenance Areas</w:t>
      </w:r>
      <w:r>
        <w:rPr>
          <w:rFonts w:ascii="Times New Roman" w:hAnsi="Times New Roman" w:cs="Times New Roman"/>
          <w:sz w:val="24"/>
          <w:szCs w:val="24"/>
        </w:rPr>
        <w:t xml:space="preserve"> is the rule which implements the Nonattainment Area New Source Review Permit Program as required of Section 182(a)(</w:t>
      </w:r>
      <w:r w:rsidR="006B2D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241A">
        <w:rPr>
          <w:rFonts w:ascii="Times New Roman" w:hAnsi="Times New Roman" w:cs="Times New Roman"/>
          <w:sz w:val="24"/>
          <w:szCs w:val="24"/>
        </w:rPr>
        <w:t xml:space="preserve"> and 40 CFR 51.165</w:t>
      </w:r>
      <w:r>
        <w:rPr>
          <w:rFonts w:ascii="Times New Roman" w:hAnsi="Times New Roman" w:cs="Times New Roman"/>
          <w:sz w:val="24"/>
          <w:szCs w:val="24"/>
        </w:rPr>
        <w:t>. The aforementioned rules, R307-401 and R307-403, will be attached to this document for review.</w:t>
      </w:r>
    </w:p>
    <w:p w:rsidR="00D90269" w:rsidRDefault="00D9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UDAQ is opening this certification for public comment beginning May </w:t>
      </w:r>
      <w:r w:rsidR="00F2647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 2021. Public comments may be emailed to </w:t>
      </w:r>
      <w:hyperlink r:id="rId4" w:history="1">
        <w:r w:rsidRPr="002B0DC2">
          <w:rPr>
            <w:rStyle w:val="Hyperlink"/>
            <w:rFonts w:ascii="Times New Roman" w:hAnsi="Times New Roman" w:cs="Times New Roman"/>
            <w:sz w:val="24"/>
            <w:szCs w:val="24"/>
          </w:rPr>
          <w:t>lthrailkill@utah.gov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The public comment period will be open from May </w:t>
      </w:r>
      <w:r w:rsidR="00F2647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 2021, to Ju</w:t>
      </w:r>
      <w:r w:rsidR="00CD4B31">
        <w:rPr>
          <w:rFonts w:ascii="Times New Roman" w:hAnsi="Times New Roman" w:cs="Times New Roman"/>
          <w:sz w:val="24"/>
          <w:szCs w:val="24"/>
        </w:rPr>
        <w:t>ly 1</w:t>
      </w:r>
      <w:r>
        <w:rPr>
          <w:rFonts w:ascii="Times New Roman" w:hAnsi="Times New Roman" w:cs="Times New Roman"/>
          <w:sz w:val="24"/>
          <w:szCs w:val="24"/>
        </w:rPr>
        <w:t>, 2021. A public hearing will be scheduled for Ju</w:t>
      </w:r>
      <w:r w:rsidR="00CD4B31">
        <w:rPr>
          <w:rFonts w:ascii="Times New Roman" w:hAnsi="Times New Roman" w:cs="Times New Roman"/>
          <w:sz w:val="24"/>
          <w:szCs w:val="24"/>
        </w:rPr>
        <w:t>ly 1</w:t>
      </w:r>
      <w:r>
        <w:rPr>
          <w:rFonts w:ascii="Times New Roman" w:hAnsi="Times New Roman" w:cs="Times New Roman"/>
          <w:sz w:val="24"/>
          <w:szCs w:val="24"/>
        </w:rPr>
        <w:t xml:space="preserve">, 2021. If a public hearing is not requested to Liam Thrailkill at </w:t>
      </w:r>
      <w:hyperlink r:id="rId5" w:history="1">
        <w:r w:rsidRPr="002B0DC2">
          <w:rPr>
            <w:rStyle w:val="Hyperlink"/>
            <w:rFonts w:ascii="Times New Roman" w:hAnsi="Times New Roman" w:cs="Times New Roman"/>
            <w:sz w:val="24"/>
            <w:szCs w:val="24"/>
          </w:rPr>
          <w:t>lthrailkill@utah.gov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FE5B44">
        <w:rPr>
          <w:rFonts w:ascii="Times New Roman" w:hAnsi="Times New Roman" w:cs="Times New Roman"/>
          <w:sz w:val="24"/>
          <w:szCs w:val="24"/>
        </w:rPr>
        <w:t>1</w:t>
      </w:r>
      <w:r w:rsidR="00E127F2">
        <w:rPr>
          <w:rFonts w:ascii="Times New Roman" w:hAnsi="Times New Roman" w:cs="Times New Roman"/>
          <w:sz w:val="24"/>
          <w:szCs w:val="24"/>
        </w:rPr>
        <w:t>1</w:t>
      </w:r>
      <w:r w:rsidR="00FE5B44">
        <w:rPr>
          <w:rFonts w:ascii="Times New Roman" w:hAnsi="Times New Roman" w:cs="Times New Roman"/>
          <w:sz w:val="24"/>
          <w:szCs w:val="24"/>
        </w:rPr>
        <w:t xml:space="preserve">am MDT on </w:t>
      </w: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E3643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2021, the public hearing will be canceled. </w:t>
      </w:r>
    </w:p>
    <w:p w:rsidR="00FE5B44" w:rsidRDefault="00FE5B44">
      <w:pPr>
        <w:rPr>
          <w:rFonts w:ascii="Times New Roman" w:hAnsi="Times New Roman" w:cs="Times New Roman"/>
          <w:sz w:val="24"/>
          <w:szCs w:val="24"/>
        </w:rPr>
      </w:pPr>
    </w:p>
    <w:p w:rsidR="00FE5B44" w:rsidRDefault="00FE5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details: Ju</w:t>
      </w:r>
      <w:r w:rsidR="00E36433">
        <w:rPr>
          <w:rFonts w:ascii="Times New Roman" w:hAnsi="Times New Roman" w:cs="Times New Roman"/>
          <w:sz w:val="24"/>
          <w:szCs w:val="24"/>
        </w:rPr>
        <w:t>ly 1</w:t>
      </w:r>
      <w:r>
        <w:rPr>
          <w:rFonts w:ascii="Times New Roman" w:hAnsi="Times New Roman" w:cs="Times New Roman"/>
          <w:sz w:val="24"/>
          <w:szCs w:val="24"/>
        </w:rPr>
        <w:t>, 2021, 1</w:t>
      </w:r>
      <w:r w:rsidR="00E127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am MDT</w:t>
      </w:r>
      <w:bookmarkStart w:id="0" w:name="_GoBack"/>
      <w:bookmarkEnd w:id="0"/>
    </w:p>
    <w:p w:rsidR="00FE5B44" w:rsidRDefault="00FE5B44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meet.google.com/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xhr-mgzz-kgg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B44" w:rsidRPr="00A963E3" w:rsidRDefault="00FE5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by Phone: +1 617-675-4444 PIN: 560 971 064 4604#</w:t>
      </w:r>
    </w:p>
    <w:sectPr w:rsidR="00FE5B44" w:rsidRPr="00A9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E3"/>
    <w:rsid w:val="00137A8D"/>
    <w:rsid w:val="00350F09"/>
    <w:rsid w:val="006110CF"/>
    <w:rsid w:val="0065664E"/>
    <w:rsid w:val="006B2DB9"/>
    <w:rsid w:val="008C0862"/>
    <w:rsid w:val="008D4E02"/>
    <w:rsid w:val="0091241A"/>
    <w:rsid w:val="00A963E3"/>
    <w:rsid w:val="00AF2FDF"/>
    <w:rsid w:val="00CD4B31"/>
    <w:rsid w:val="00D4297C"/>
    <w:rsid w:val="00D90269"/>
    <w:rsid w:val="00E127F2"/>
    <w:rsid w:val="00E36433"/>
    <w:rsid w:val="00F20908"/>
    <w:rsid w:val="00F26475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2D8F"/>
  <w15:chartTrackingRefBased/>
  <w15:docId w15:val="{20365192-9746-4505-9C83-A78E3EAC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hrailkill@utah.gov" TargetMode="External"/><Relationship Id="rId4" Type="http://schemas.openxmlformats.org/officeDocument/2006/relationships/hyperlink" Target="mailto:lthrailkill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Thrailkill</dc:creator>
  <cp:keywords/>
  <dc:description/>
  <cp:lastModifiedBy>Liam Thrailkill</cp:lastModifiedBy>
  <cp:revision>8</cp:revision>
  <dcterms:created xsi:type="dcterms:W3CDTF">2021-05-13T21:16:00Z</dcterms:created>
  <dcterms:modified xsi:type="dcterms:W3CDTF">2021-05-27T18:01:00Z</dcterms:modified>
</cp:coreProperties>
</file>